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06" w:rsidRDefault="003C1106" w:rsidP="003C1106">
      <w:pPr>
        <w:jc w:val="center"/>
        <w:rPr>
          <w:rFonts w:ascii="Arial Black" w:hAnsi="Arial Black"/>
          <w:sz w:val="36"/>
          <w:szCs w:val="36"/>
          <w:lang w:val="es-PE"/>
        </w:rPr>
      </w:pPr>
    </w:p>
    <w:p w:rsidR="003C1106" w:rsidRDefault="003C1106" w:rsidP="003C1106">
      <w:pPr>
        <w:jc w:val="center"/>
        <w:rPr>
          <w:rFonts w:ascii="Arial Black" w:hAnsi="Arial Black"/>
          <w:sz w:val="36"/>
          <w:szCs w:val="36"/>
          <w:lang w:val="es-PE"/>
        </w:rPr>
      </w:pPr>
      <w:r>
        <w:rPr>
          <w:rFonts w:ascii="Arial Black" w:hAnsi="Arial Black"/>
          <w:sz w:val="36"/>
          <w:szCs w:val="36"/>
          <w:lang w:val="es-PE"/>
        </w:rPr>
        <w:t>PROGRAMA DE INGENIERÍA</w:t>
      </w:r>
    </w:p>
    <w:p w:rsidR="003C1106" w:rsidRDefault="003C1106" w:rsidP="003C1106">
      <w:pPr>
        <w:pStyle w:val="Prrafodelista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PROYECTOS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 w:rsidRPr="00B659E9">
        <w:rPr>
          <w:rFonts w:cstheme="minorHAnsi"/>
          <w:sz w:val="28"/>
          <w:szCs w:val="28"/>
          <w:lang w:val="es-PE"/>
        </w:rPr>
        <w:t>Administracíon y Planificación de Proyectos.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Diseño de Aplicaciones de Sistema de Monitoreo, Evaluación de Proyectos y Programas Sociales.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Elaboración y Aprobación de Expedientes Técnicos.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Formulación de Proyectos de Inversión Pública en el Marco del SNIP.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Gerencia de Proyectos.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Gerencia de Proyectos Sociales.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Gerencia de Proyectos de Tecnología de la Información.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Gerencia de Proyectos de Inversión Pública.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Gestión de Obras Públicas y Privadas por Administración Directa y por Contrato.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Gestión de Proyectos.</w:t>
      </w:r>
    </w:p>
    <w:p w:rsidR="003C1106" w:rsidRPr="00B659E9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Planificación y Control de Proyectos.</w:t>
      </w:r>
    </w:p>
    <w:p w:rsidR="003C1106" w:rsidRPr="00A90BCB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Planificación y Control de Proyectos con Ms </w:t>
      </w:r>
      <w:proofErr w:type="spellStart"/>
      <w:r>
        <w:rPr>
          <w:rFonts w:cstheme="minorHAnsi"/>
          <w:sz w:val="28"/>
          <w:szCs w:val="28"/>
          <w:lang w:val="es-PE"/>
        </w:rPr>
        <w:t>Proyect</w:t>
      </w:r>
      <w:proofErr w:type="spellEnd"/>
      <w:r>
        <w:rPr>
          <w:rFonts w:cstheme="minorHAnsi"/>
          <w:sz w:val="28"/>
          <w:szCs w:val="28"/>
          <w:lang w:val="es-PE"/>
        </w:rPr>
        <w:t>.</w:t>
      </w:r>
    </w:p>
    <w:p w:rsidR="003C1106" w:rsidRPr="00A90BCB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Programación, Control y Seguimiento de Obra con Ms </w:t>
      </w:r>
      <w:proofErr w:type="spellStart"/>
      <w:r>
        <w:rPr>
          <w:rFonts w:cstheme="minorHAnsi"/>
          <w:sz w:val="28"/>
          <w:szCs w:val="28"/>
          <w:lang w:val="es-PE"/>
        </w:rPr>
        <w:t>Proyect</w:t>
      </w:r>
      <w:proofErr w:type="spellEnd"/>
      <w:r>
        <w:rPr>
          <w:rFonts w:cstheme="minorHAnsi"/>
          <w:sz w:val="28"/>
          <w:szCs w:val="28"/>
          <w:lang w:val="es-PE"/>
        </w:rPr>
        <w:t>.</w:t>
      </w:r>
    </w:p>
    <w:p w:rsidR="003C1106" w:rsidRPr="00A90BCB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Programación Multianual y Gestión de Proyectos.</w:t>
      </w:r>
    </w:p>
    <w:p w:rsidR="003C1106" w:rsidRPr="00A90BCB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Proyectos de Inversión Pública.</w:t>
      </w:r>
    </w:p>
    <w:p w:rsidR="003C1106" w:rsidRPr="00A90BCB" w:rsidRDefault="003C1106" w:rsidP="003C1106">
      <w:pPr>
        <w:pStyle w:val="Prrafodelista"/>
        <w:numPr>
          <w:ilvl w:val="0"/>
          <w:numId w:val="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Supervisión, Monitoreo y Evaluación de Proyectos y Programación Sociales.</w:t>
      </w:r>
    </w:p>
    <w:p w:rsidR="003C1106" w:rsidRDefault="003C1106" w:rsidP="003C1106">
      <w:pPr>
        <w:pStyle w:val="Prrafodelista"/>
        <w:ind w:left="1440"/>
        <w:rPr>
          <w:rFonts w:cstheme="minorHAnsi"/>
          <w:sz w:val="28"/>
          <w:szCs w:val="28"/>
          <w:lang w:val="es-PE"/>
        </w:rPr>
      </w:pPr>
    </w:p>
    <w:p w:rsidR="003C1106" w:rsidRDefault="003C1106" w:rsidP="003C1106">
      <w:pPr>
        <w:pStyle w:val="Prrafodelista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INDUSTRIAL</w:t>
      </w:r>
    </w:p>
    <w:p w:rsidR="003C1106" w:rsidRPr="00A90BCB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 w:rsidRPr="00A90BCB">
        <w:rPr>
          <w:rFonts w:cstheme="minorHAnsi"/>
          <w:sz w:val="28"/>
          <w:szCs w:val="28"/>
          <w:lang w:val="es-PE"/>
        </w:rPr>
        <w:t>Análisis, Gestión y Resolución de C</w:t>
      </w:r>
      <w:r>
        <w:rPr>
          <w:rFonts w:cstheme="minorHAnsi"/>
          <w:sz w:val="28"/>
          <w:szCs w:val="28"/>
          <w:lang w:val="es-PE"/>
        </w:rPr>
        <w:t>onflictos Socio-Ambientales.</w:t>
      </w:r>
    </w:p>
    <w:p w:rsidR="003C1106" w:rsidRPr="00A90BCB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Análisis, Planeamiento y Programación del Mantenimiento. </w:t>
      </w:r>
    </w:p>
    <w:p w:rsidR="003C1106" w:rsidRPr="00A90BCB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Gerencia de Seguridad.</w:t>
      </w:r>
    </w:p>
    <w:p w:rsidR="003C1106" w:rsidRPr="00A90BCB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Estándares de Calidad Ambiental.</w:t>
      </w:r>
    </w:p>
    <w:p w:rsidR="003C1106" w:rsidRPr="00A90BCB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Evacuación de Impacto Ambiental y Riesgos Ambientales.</w:t>
      </w:r>
    </w:p>
    <w:p w:rsidR="003C1106" w:rsidRPr="00A90BCB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Fiscalización Ambiental.</w:t>
      </w:r>
    </w:p>
    <w:p w:rsidR="003C1106" w:rsidRPr="00A90BCB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lastRenderedPageBreak/>
        <w:t>Gerencia de Seguridad y Vigilancia / Gerencia de la Seguridad y Protección de Instalaciones.</w:t>
      </w:r>
    </w:p>
    <w:p w:rsidR="003C1106" w:rsidRPr="00706485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Gestión Ambiental y Evaluación del Impacto Ambiental.</w:t>
      </w:r>
    </w:p>
    <w:p w:rsidR="003C1106" w:rsidRPr="00706485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Gestión Integral e Integrada de Residuos Sólidos / Gestión de Residuos Sólidos / Residuos Sólidos. </w:t>
      </w:r>
    </w:p>
    <w:p w:rsidR="003C1106" w:rsidRPr="00706485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Gestión de Obras Seguridad y Salud Ocupacional en Obras.</w:t>
      </w:r>
    </w:p>
    <w:p w:rsidR="003C1106" w:rsidRPr="00706485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Gestión de Recursos Naturales y Evaluación del Impacto Ambiental.</w:t>
      </w:r>
    </w:p>
    <w:p w:rsidR="003C1106" w:rsidRPr="00706485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Ingeniería Ambiental / Gestión Ambiental / Ingeniería y Desarrollo Sustentable. </w:t>
      </w:r>
    </w:p>
    <w:p w:rsidR="003C1106" w:rsidRPr="00706485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Ingeniería de la Calidad. </w:t>
      </w:r>
    </w:p>
    <w:p w:rsidR="003C1106" w:rsidRPr="00706485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Ingeniería Financiera.</w:t>
      </w:r>
    </w:p>
    <w:p w:rsidR="003C1106" w:rsidRPr="00706485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Ingeniería Industrial y Salud en el Trabajo.</w:t>
      </w:r>
    </w:p>
    <w:p w:rsidR="003C1106" w:rsidRPr="00706485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Saneamiento Ambiental. </w:t>
      </w:r>
    </w:p>
    <w:p w:rsidR="003C1106" w:rsidRPr="00706485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Sistemas Integrados de Gestión Calidad, Medio Ambiente y Seguridad.</w:t>
      </w:r>
    </w:p>
    <w:p w:rsidR="003C1106" w:rsidRPr="00A90BCB" w:rsidRDefault="003C1106" w:rsidP="003C1106">
      <w:pPr>
        <w:pStyle w:val="Prrafodelista"/>
        <w:numPr>
          <w:ilvl w:val="0"/>
          <w:numId w:val="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Sistema Integral de Gestión QHSE.   </w:t>
      </w:r>
    </w:p>
    <w:p w:rsidR="003C1106" w:rsidRDefault="003C1106" w:rsidP="003C1106">
      <w:pPr>
        <w:pStyle w:val="Prrafodelista"/>
        <w:ind w:left="1440"/>
        <w:rPr>
          <w:rFonts w:ascii="Cooper Black" w:hAnsi="Cooper Black"/>
          <w:sz w:val="28"/>
          <w:szCs w:val="28"/>
          <w:lang w:val="es-PE"/>
        </w:rPr>
      </w:pPr>
    </w:p>
    <w:p w:rsidR="003C1106" w:rsidRDefault="003C1106" w:rsidP="003C1106">
      <w:pPr>
        <w:pStyle w:val="Prrafodelista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CIVIL Y ARQUITECTURA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 w:rsidRPr="00706485">
        <w:rPr>
          <w:rFonts w:cstheme="minorHAnsi"/>
          <w:sz w:val="28"/>
          <w:szCs w:val="28"/>
          <w:lang w:val="es-PE"/>
        </w:rPr>
        <w:t>Administracíon de Contratos en Obras C</w:t>
      </w:r>
      <w:r>
        <w:rPr>
          <w:rFonts w:cstheme="minorHAnsi"/>
          <w:sz w:val="28"/>
          <w:szCs w:val="28"/>
          <w:lang w:val="es-PE"/>
        </w:rPr>
        <w:t>iviles.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Agua Potable y Alcantarillado Sanitario y Monitoreo de Redes de Distribución de Agua.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Catastro Territorial / Catastro.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Construcción Civil / Técnicas de Construcción Civil. 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Dibujo de Técnico de Arquitectura y Topografía.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Diseño de Construcción de Puentes.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Diseño y Construcción de Pavimentos de Concreto y Suelos.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Diseño de Pavimentos a Nivel de Afirmación y Asfaltado.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Diseño Estructural Computarizado.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Diseño Integral de Edificaciones, Interiores, Sostenibilidad y Decoración.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Diseño Profesional de Concreto Armado.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Elaboración de Perfiles Expedientes Técnicos, Valorización y Liquidación de Obras. 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Estructuras.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Gerencia de la Construcción.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Gestión de la Construcción.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Gestión de Riesgos en Seguridad, Higiene y Salud Ocupacional Minera.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Infraestructura Vial con Aplicaciones en Carreteras, Puentes, Túneles y Vías Urbanas.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Lecturas de Planos.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Montaje y Mantenimiento de Redes Electicas y Centros de Transformación.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Obras Sanitarias y Aplicaciones Prácticas para la Industria de la Construcción.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Pavimento Rígido y Flexible.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Prevención de Riesgos Laborales en la Industria de la Construcción. 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Programación, Metrados, Costos, Presupuestos y Valorización de Obras – Aplicado a Obras Públicas y Privadas. 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Residencia, Supervisión y Seguridad en Obras. 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Residencia, Supervisión y Liquidación de Obras Publicas y Privadas.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Seguridad e Higiene en la Industria de la Construcción. </w:t>
      </w:r>
    </w:p>
    <w:p w:rsidR="003C1106" w:rsidRPr="0053645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Seguridad e Higiene en Obras de Construcción Civil.</w:t>
      </w:r>
    </w:p>
    <w:p w:rsidR="003C1106" w:rsidRPr="00802D8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Seguridad y Salud en el Trabajo / Seguridad y Salud Ocupacional. </w:t>
      </w:r>
    </w:p>
    <w:p w:rsidR="003C1106" w:rsidRPr="00802D8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Seguridad y Salud en Obras de Construcción / Gestión de la Seguridad y Salud Ocupacional en Obras de Construcción.  </w:t>
      </w:r>
    </w:p>
    <w:p w:rsidR="003C1106" w:rsidRPr="00802D8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Sistema de Información Geográfica y Ordenamiento Territorial. </w:t>
      </w:r>
    </w:p>
    <w:p w:rsidR="003C1106" w:rsidRPr="00802D8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Supervisión de Obras Privadas y Públicas / Residentado en Obras Civiles.</w:t>
      </w:r>
    </w:p>
    <w:p w:rsidR="003C1106" w:rsidRPr="00802D8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Supervisión de Obras de Infraestructura Vial.</w:t>
      </w:r>
    </w:p>
    <w:p w:rsidR="003C1106" w:rsidRPr="00802D8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Supervisión de Municipales de Obras Aplicado a la Habilitación Urbana y Licencias de Edificaciones.</w:t>
      </w:r>
    </w:p>
    <w:p w:rsidR="003C1106" w:rsidRPr="00802D81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Topografía.</w:t>
      </w:r>
    </w:p>
    <w:p w:rsidR="003C1106" w:rsidRPr="007355A7" w:rsidRDefault="003C1106" w:rsidP="003C1106">
      <w:pPr>
        <w:pStyle w:val="Prrafodelista"/>
        <w:numPr>
          <w:ilvl w:val="0"/>
          <w:numId w:val="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Valorización y Liquidación de Obras. </w:t>
      </w:r>
    </w:p>
    <w:p w:rsidR="003C1106" w:rsidRPr="007355A7" w:rsidRDefault="003C1106" w:rsidP="003C1106">
      <w:pPr>
        <w:ind w:left="1080"/>
        <w:rPr>
          <w:rFonts w:ascii="Cooper Black" w:hAnsi="Cooper Black"/>
          <w:sz w:val="28"/>
          <w:szCs w:val="28"/>
          <w:lang w:val="es-PE"/>
        </w:rPr>
      </w:pPr>
    </w:p>
    <w:p w:rsidR="003C1106" w:rsidRPr="00B659E9" w:rsidRDefault="003C1106" w:rsidP="003C1106">
      <w:pPr>
        <w:pStyle w:val="Prrafodelista"/>
        <w:ind w:left="1440"/>
        <w:rPr>
          <w:rFonts w:ascii="Cooper Black" w:hAnsi="Cooper Black"/>
          <w:sz w:val="28"/>
          <w:szCs w:val="28"/>
          <w:lang w:val="es-PE"/>
        </w:rPr>
      </w:pPr>
    </w:p>
    <w:p w:rsidR="003C1106" w:rsidRDefault="003C1106" w:rsidP="003C1106">
      <w:pPr>
        <w:pStyle w:val="Prrafodelista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MINAS</w:t>
      </w:r>
    </w:p>
    <w:p w:rsidR="003C1106" w:rsidRPr="00753910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 w:rsidRPr="00F1724B">
        <w:rPr>
          <w:rFonts w:cstheme="minorHAnsi"/>
          <w:sz w:val="28"/>
          <w:szCs w:val="28"/>
          <w:lang w:val="es-PE"/>
        </w:rPr>
        <w:t>Dirección y Gerencia de Empresas M</w:t>
      </w:r>
      <w:r>
        <w:rPr>
          <w:rFonts w:cstheme="minorHAnsi"/>
          <w:sz w:val="28"/>
          <w:szCs w:val="28"/>
          <w:lang w:val="es-PE"/>
        </w:rPr>
        <w:t xml:space="preserve">ineras. </w:t>
      </w:r>
    </w:p>
    <w:p w:rsidR="003C1106" w:rsidRPr="00753910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Gestión Estratégica de Empresas Mineras.</w:t>
      </w:r>
    </w:p>
    <w:p w:rsidR="003C1106" w:rsidRPr="00753910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Ingeniería Geotecnia.</w:t>
      </w:r>
    </w:p>
    <w:p w:rsidR="003C1106" w:rsidRPr="00753910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Ingeniería Geotécnica Avanzada.</w:t>
      </w:r>
    </w:p>
    <w:p w:rsidR="003C1106" w:rsidRPr="00753910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Mecánica de Suelos Aplicadas.</w:t>
      </w:r>
    </w:p>
    <w:p w:rsidR="003C1106" w:rsidRPr="00753910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Metalurgia Extractiva.</w:t>
      </w:r>
    </w:p>
    <w:p w:rsidR="003C1106" w:rsidRPr="00753910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Metalurgia Extractiva Aplicada a Minería.</w:t>
      </w:r>
    </w:p>
    <w:p w:rsidR="003C1106" w:rsidRPr="00753910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Minería Subterránea y Medio Ambiente.</w:t>
      </w:r>
    </w:p>
    <w:p w:rsidR="003C1106" w:rsidRPr="00753910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Perforaciones y Voladura en Minería Superficial.</w:t>
      </w:r>
    </w:p>
    <w:p w:rsidR="003C1106" w:rsidRPr="00753910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Seguridad Minera.</w:t>
      </w:r>
    </w:p>
    <w:p w:rsidR="003C1106" w:rsidRPr="00AB5A87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Seguridad y Salud Ocupacional en Minería.</w:t>
      </w:r>
    </w:p>
    <w:p w:rsidR="003C1106" w:rsidRPr="00AB5A87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Seguridad, Minería y Prevención de Riesgos Laborales.</w:t>
      </w:r>
      <w:bookmarkStart w:id="0" w:name="_GoBack"/>
      <w:bookmarkEnd w:id="0"/>
    </w:p>
    <w:p w:rsidR="003C1106" w:rsidRPr="00AB5A87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Seguridad Minería y Salud Ocupacional.</w:t>
      </w:r>
    </w:p>
    <w:p w:rsidR="003C1106" w:rsidRPr="00AB5A87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Seguridad y Gestión Ambiental en Minería.</w:t>
      </w:r>
    </w:p>
    <w:p w:rsidR="003C1106" w:rsidRPr="00AB5A87" w:rsidRDefault="003C1106" w:rsidP="003C1106">
      <w:pPr>
        <w:pStyle w:val="Prrafodelista"/>
        <w:numPr>
          <w:ilvl w:val="0"/>
          <w:numId w:val="5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Técnicas de Explotación Minera.</w:t>
      </w:r>
    </w:p>
    <w:p w:rsidR="003C1106" w:rsidRDefault="003C1106" w:rsidP="003C1106">
      <w:pPr>
        <w:pStyle w:val="Prrafodelista"/>
        <w:ind w:left="1440"/>
        <w:rPr>
          <w:rFonts w:cstheme="minorHAnsi"/>
          <w:sz w:val="28"/>
          <w:szCs w:val="28"/>
          <w:lang w:val="es-PE"/>
        </w:rPr>
      </w:pPr>
    </w:p>
    <w:p w:rsidR="003C1106" w:rsidRDefault="003C1106" w:rsidP="003C1106">
      <w:pPr>
        <w:pStyle w:val="Prrafodelista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AGRONOMIA</w:t>
      </w:r>
    </w:p>
    <w:p w:rsidR="003C1106" w:rsidRPr="00AB5A87" w:rsidRDefault="003C1106" w:rsidP="003C1106">
      <w:pPr>
        <w:pStyle w:val="Prrafodelista"/>
        <w:numPr>
          <w:ilvl w:val="0"/>
          <w:numId w:val="6"/>
        </w:numPr>
        <w:rPr>
          <w:rFonts w:ascii="Cooper Black" w:hAnsi="Cooper Black"/>
          <w:sz w:val="28"/>
          <w:szCs w:val="28"/>
          <w:lang w:val="es-PE"/>
        </w:rPr>
      </w:pPr>
      <w:r w:rsidRPr="00AB5A87">
        <w:rPr>
          <w:rFonts w:cstheme="minorHAnsi"/>
          <w:sz w:val="28"/>
          <w:szCs w:val="28"/>
          <w:lang w:val="es-PE"/>
        </w:rPr>
        <w:t>Gestión Integrada de Recursos Hídricos.</w:t>
      </w:r>
    </w:p>
    <w:p w:rsidR="003C1106" w:rsidRPr="00AB5A87" w:rsidRDefault="003C1106" w:rsidP="003C1106">
      <w:pPr>
        <w:pStyle w:val="Prrafodelista"/>
        <w:numPr>
          <w:ilvl w:val="0"/>
          <w:numId w:val="6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Recursos Hídricos.</w:t>
      </w:r>
    </w:p>
    <w:p w:rsidR="003C1106" w:rsidRPr="00AB5A87" w:rsidRDefault="003C1106" w:rsidP="003C1106">
      <w:pPr>
        <w:pStyle w:val="Prrafodelista"/>
        <w:numPr>
          <w:ilvl w:val="0"/>
          <w:numId w:val="6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Riego Tecnificado.</w:t>
      </w:r>
    </w:p>
    <w:p w:rsidR="003C1106" w:rsidRPr="00AB5A87" w:rsidRDefault="003C1106" w:rsidP="003C1106">
      <w:pPr>
        <w:pStyle w:val="Prrafodelista"/>
        <w:ind w:left="1440"/>
        <w:rPr>
          <w:rFonts w:ascii="Cooper Black" w:hAnsi="Cooper Black"/>
          <w:sz w:val="28"/>
          <w:szCs w:val="28"/>
          <w:lang w:val="es-PE"/>
        </w:rPr>
      </w:pPr>
    </w:p>
    <w:p w:rsidR="003C1106" w:rsidRDefault="003C1106" w:rsidP="003C1106">
      <w:pPr>
        <w:pStyle w:val="Prrafodelista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SOFTWARE Y ELECTRONICA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</w:rPr>
      </w:pPr>
      <w:r>
        <w:rPr>
          <w:rFonts w:cstheme="minorHAnsi"/>
          <w:sz w:val="28"/>
          <w:szCs w:val="28"/>
        </w:rPr>
        <w:t>Administracíon de Sistemas Informaticos.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 w:rsidRPr="0015419A">
        <w:rPr>
          <w:rFonts w:cstheme="minorHAnsi"/>
          <w:sz w:val="28"/>
          <w:szCs w:val="28"/>
          <w:lang w:val="es-PE"/>
        </w:rPr>
        <w:t>Computación Gerencial / Gerencia de Sistemas I</w:t>
      </w:r>
      <w:r>
        <w:rPr>
          <w:rFonts w:cstheme="minorHAnsi"/>
          <w:sz w:val="28"/>
          <w:szCs w:val="28"/>
          <w:lang w:val="es-PE"/>
        </w:rPr>
        <w:t>nformaticos.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Computación Básica.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Computación Integral.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Computación y Ofimática.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Electrónica de Computadoras.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Informática y Micro computación – Operador de Aplicaciones Ms – Office y Tecnología Web – Gestión de Ofimática y Tecnología Web.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Ingeniería en Audio.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Ingeniería Electrónica.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Ingeniería de Electrónica Digital.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Ingeniería de Sistemas de Información / Sistemas de Información Gerencial.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Ingeniería de Software.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Ofimática.</w:t>
      </w:r>
    </w:p>
    <w:p w:rsidR="003C1106" w:rsidRPr="0015419A" w:rsidRDefault="003C1106" w:rsidP="003C1106">
      <w:pPr>
        <w:pStyle w:val="Prrafodelista"/>
        <w:numPr>
          <w:ilvl w:val="0"/>
          <w:numId w:val="7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Tecnologías de la Información y Comunicación –TIC’s.</w:t>
      </w:r>
    </w:p>
    <w:p w:rsidR="00110440" w:rsidRPr="003C1106" w:rsidRDefault="00110440">
      <w:pPr>
        <w:rPr>
          <w:lang w:val="es-PE"/>
        </w:rPr>
      </w:pPr>
    </w:p>
    <w:sectPr w:rsidR="00110440" w:rsidRPr="003C11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265"/>
    <w:multiLevelType w:val="hybridMultilevel"/>
    <w:tmpl w:val="A6E8B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6651B"/>
    <w:multiLevelType w:val="hybridMultilevel"/>
    <w:tmpl w:val="1A14E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117AE4"/>
    <w:multiLevelType w:val="hybridMultilevel"/>
    <w:tmpl w:val="BEC89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346F2C"/>
    <w:multiLevelType w:val="hybridMultilevel"/>
    <w:tmpl w:val="664E2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301BF"/>
    <w:multiLevelType w:val="hybridMultilevel"/>
    <w:tmpl w:val="3C5C1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6A16F9"/>
    <w:multiLevelType w:val="hybridMultilevel"/>
    <w:tmpl w:val="E59AC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691199"/>
    <w:multiLevelType w:val="hybridMultilevel"/>
    <w:tmpl w:val="8A264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06"/>
    <w:rsid w:val="00110440"/>
    <w:rsid w:val="003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D22A"/>
  <w15:chartTrackingRefBased/>
  <w15:docId w15:val="{5486056B-EB3A-4279-8A64-712E6BA4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1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jerson alexis romero cornejo</dc:creator>
  <cp:keywords/>
  <dc:description/>
  <cp:lastModifiedBy>jerson alexis romero cornejo</cp:lastModifiedBy>
  <cp:revision>1</cp:revision>
  <dcterms:created xsi:type="dcterms:W3CDTF">2019-04-01T01:38:00Z</dcterms:created>
  <dcterms:modified xsi:type="dcterms:W3CDTF">2019-04-01T01:39:00Z</dcterms:modified>
</cp:coreProperties>
</file>