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61" w:rsidRDefault="00412D4F" w:rsidP="00526061">
      <w:pPr>
        <w:jc w:val="center"/>
        <w:rPr>
          <w:rFonts w:ascii="Arial Black" w:hAnsi="Arial Black"/>
          <w:sz w:val="36"/>
          <w:szCs w:val="36"/>
          <w:lang w:val="es-PE"/>
        </w:rPr>
      </w:pPr>
      <w:r>
        <w:rPr>
          <w:rFonts w:ascii="Arial Black" w:hAnsi="Arial Black"/>
          <w:sz w:val="36"/>
          <w:szCs w:val="36"/>
          <w:lang w:val="es-PE"/>
        </w:rPr>
        <w:t>PROGRAMA DE EDUCACÍON</w:t>
      </w:r>
    </w:p>
    <w:p w:rsidR="00412D4F" w:rsidRPr="00412D4F" w:rsidRDefault="00412D4F" w:rsidP="00412D4F">
      <w:pPr>
        <w:pStyle w:val="Prrafodelista"/>
        <w:numPr>
          <w:ilvl w:val="0"/>
          <w:numId w:val="18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ADMINISTRACION Y DIRECCION EDUCATIVA</w:t>
      </w:r>
    </w:p>
    <w:p w:rsidR="00412D4F" w:rsidRPr="00412D4F" w:rsidRDefault="00412D4F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 la Educación.</w:t>
      </w:r>
    </w:p>
    <w:p w:rsidR="00412D4F" w:rsidRPr="00412D4F" w:rsidRDefault="00412D4F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Administracíon y Gestión de Educación. </w:t>
      </w:r>
      <w:bookmarkStart w:id="0" w:name="_GoBack"/>
      <w:bookmarkEnd w:id="0"/>
    </w:p>
    <w:p w:rsidR="00412D4F" w:rsidRPr="00412D4F" w:rsidRDefault="00412D4F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Administracíon y Supervisión de la Educación. </w:t>
      </w:r>
    </w:p>
    <w:p w:rsidR="00412D4F" w:rsidRPr="00103E19" w:rsidRDefault="00103E1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Curriculum e Innovación Pedagógica.</w:t>
      </w:r>
    </w:p>
    <w:p w:rsidR="00103E19" w:rsidRPr="00103E19" w:rsidRDefault="00103E1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Didácticas General y Curriculum. </w:t>
      </w:r>
    </w:p>
    <w:p w:rsidR="00103E19" w:rsidRPr="00F547C9" w:rsidRDefault="00103E1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Educación Intercultural Bilingüe. 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Experiencia Curricular en las Rutas de Aprendizaje. 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Evaluación, Acreditación y Certificación de la Calidad Educativa. 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Gerencia y Calidad Educativa. 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Innovaciones Pedagógicas Estratégicas.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La Nueva Secundaria en el Sistema Educativo Peruano.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Modernización y Mejoramiento de la Calidad Educativa. 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Rutas de Aprendizaje.</w:t>
      </w:r>
    </w:p>
    <w:p w:rsidR="00F547C9" w:rsidRPr="00F547C9" w:rsidRDefault="00F547C9" w:rsidP="00412D4F">
      <w:pPr>
        <w:pStyle w:val="Prrafodelista"/>
        <w:numPr>
          <w:ilvl w:val="0"/>
          <w:numId w:val="1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Tics aplicados a la Educación.</w:t>
      </w:r>
    </w:p>
    <w:p w:rsidR="00F547C9" w:rsidRPr="00F547C9" w:rsidRDefault="00F547C9" w:rsidP="00F547C9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F547C9" w:rsidRDefault="00F547C9" w:rsidP="00F547C9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 w:rsidRPr="00F547C9">
        <w:rPr>
          <w:rFonts w:ascii="Cooper Black" w:hAnsi="Cooper Black"/>
          <w:sz w:val="28"/>
          <w:szCs w:val="28"/>
          <w:lang w:val="es-PE"/>
        </w:rPr>
        <w:t>ESPECIALIDADES EDUCATIVAS</w:t>
      </w:r>
    </w:p>
    <w:p w:rsidR="00F547C9" w:rsidRPr="00F547C9" w:rsidRDefault="00F547C9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Administracíon de Bibliotecas / Biblioteconomía / Bibliotecología.  </w:t>
      </w:r>
    </w:p>
    <w:p w:rsidR="00F547C9" w:rsidRPr="00F547C9" w:rsidRDefault="00F547C9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Deportiva.</w:t>
      </w:r>
    </w:p>
    <w:p w:rsidR="00F547C9" w:rsidRPr="00F547C9" w:rsidRDefault="00F547C9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Andragogía.</w:t>
      </w:r>
    </w:p>
    <w:p w:rsidR="00F547C9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Ciencias, Tecnología y Ambiente. 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Didácticas de la Ciencia, tecnología y Ambiente.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Bibliotecaria / Dirección y Gerencia de Bibliotecas.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Instituciones Educativas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Estrategias Didácticas en educación Inicial.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Estrategias Didácticas para el Desarrollo de Capacidades de las Inteligencias Múltiples.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Estrategias Didácticas en las Enseñanzas de la Ciencia, Tecnología y Ambiente. 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Formador de Formadores.</w:t>
      </w:r>
    </w:p>
    <w:p w:rsidR="00A33B6E" w:rsidRPr="00A33B6E" w:rsidRDefault="00A33B6E" w:rsidP="00F547C9">
      <w:pPr>
        <w:pStyle w:val="Prrafodelista"/>
        <w:numPr>
          <w:ilvl w:val="0"/>
          <w:numId w:val="20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Tutoría Educativa.</w:t>
      </w:r>
    </w:p>
    <w:p w:rsidR="00A33B6E" w:rsidRPr="00A33B6E" w:rsidRDefault="00A33B6E" w:rsidP="00A33B6E">
      <w:pPr>
        <w:ind w:left="1080"/>
        <w:rPr>
          <w:rFonts w:ascii="Cooper Black" w:hAnsi="Cooper Black"/>
          <w:sz w:val="28"/>
          <w:szCs w:val="28"/>
          <w:lang w:val="es-PE"/>
        </w:rPr>
      </w:pPr>
    </w:p>
    <w:p w:rsidR="00F547C9" w:rsidRPr="00FD1FB4" w:rsidRDefault="00F547C9" w:rsidP="00F547C9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A33B6E" w:rsidRDefault="00A33B6E" w:rsidP="00A33B6E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AUXILIAR</w:t>
      </w:r>
    </w:p>
    <w:p w:rsidR="00A33B6E" w:rsidRPr="00A33B6E" w:rsidRDefault="00A33B6E" w:rsidP="00A33B6E">
      <w:pPr>
        <w:pStyle w:val="Prrafodelista"/>
        <w:numPr>
          <w:ilvl w:val="0"/>
          <w:numId w:val="21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Auxiliar de Educación.</w:t>
      </w:r>
    </w:p>
    <w:p w:rsidR="00A33B6E" w:rsidRPr="00317E49" w:rsidRDefault="00A33B6E" w:rsidP="00A33B6E">
      <w:pPr>
        <w:pStyle w:val="Prrafodelista"/>
        <w:numPr>
          <w:ilvl w:val="0"/>
          <w:numId w:val="21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Auxiliar de Educación </w:t>
      </w:r>
      <w:r w:rsidR="00317E49">
        <w:rPr>
          <w:rFonts w:cstheme="minorHAnsi"/>
          <w:sz w:val="28"/>
          <w:szCs w:val="28"/>
          <w:lang w:val="es-PE"/>
        </w:rPr>
        <w:t>Inicial.</w:t>
      </w:r>
    </w:p>
    <w:p w:rsidR="00317E49" w:rsidRPr="00317E49" w:rsidRDefault="00317E49" w:rsidP="00A33B6E">
      <w:pPr>
        <w:pStyle w:val="Prrafodelista"/>
        <w:numPr>
          <w:ilvl w:val="0"/>
          <w:numId w:val="21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Auxiliar de Educación Primaria.</w:t>
      </w:r>
    </w:p>
    <w:p w:rsidR="00317E49" w:rsidRPr="00317E49" w:rsidRDefault="00317E49" w:rsidP="00A33B6E">
      <w:pPr>
        <w:pStyle w:val="Prrafodelista"/>
        <w:numPr>
          <w:ilvl w:val="0"/>
          <w:numId w:val="21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Auxiliar de Educación Secundaria.</w:t>
      </w:r>
    </w:p>
    <w:p w:rsidR="00317E49" w:rsidRDefault="00317E49" w:rsidP="00A33B6E">
      <w:pPr>
        <w:pStyle w:val="Prrafodelista"/>
        <w:numPr>
          <w:ilvl w:val="0"/>
          <w:numId w:val="21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Auxiliar de Servicios Generales en Instituciones Educativas.</w:t>
      </w:r>
    </w:p>
    <w:p w:rsidR="00412D4F" w:rsidRPr="00412D4F" w:rsidRDefault="00412D4F" w:rsidP="00412D4F">
      <w:pPr>
        <w:pStyle w:val="Prrafodelista"/>
        <w:rPr>
          <w:rFonts w:ascii="Arial Black" w:hAnsi="Arial Black"/>
          <w:sz w:val="36"/>
          <w:szCs w:val="36"/>
          <w:lang w:val="es-PE"/>
        </w:rPr>
      </w:pPr>
    </w:p>
    <w:p w:rsidR="00317E49" w:rsidRDefault="00317E49" w:rsidP="00317E49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MATEMATICAS</w:t>
      </w:r>
    </w:p>
    <w:p w:rsidR="00317E49" w:rsidRP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Desarrollo de las Capacidades Lógico Matemático.</w:t>
      </w:r>
    </w:p>
    <w:p w:rsidR="00317E49" w:rsidRP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Didácticas de la Matemática en educación Primaria.</w:t>
      </w:r>
    </w:p>
    <w:p w:rsidR="00317E49" w:rsidRP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Estrategias Didácticas de la Enseñanza de la Matemática. </w:t>
      </w:r>
    </w:p>
    <w:p w:rsidR="00317E49" w:rsidRP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Matemática Financiera.</w:t>
      </w:r>
    </w:p>
    <w:p w:rsidR="00317E49" w:rsidRP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Matemática Pura y Aplicada. </w:t>
      </w:r>
    </w:p>
    <w:p w:rsidR="00317E49" w:rsidRDefault="00317E49" w:rsidP="00317E49">
      <w:pPr>
        <w:pStyle w:val="Prrafodelista"/>
        <w:numPr>
          <w:ilvl w:val="0"/>
          <w:numId w:val="22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Metodología de la Enseñanza de la Matemática. </w:t>
      </w:r>
    </w:p>
    <w:p w:rsidR="00412D4F" w:rsidRDefault="00412D4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317E49" w:rsidRDefault="00317E49" w:rsidP="00317E49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LENGUAJE Y CIENCIAS SOCIALES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Educación Musical.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Metodología del Dibujo Artes Plásticas. 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de la educación Artística / Educación por el Arte.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Metodología de la Enseñanza del Lenguaje. 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de las Ciencias Sociales.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Neurociencias Aplicadas a la educación. 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Psicología Educativa. </w:t>
      </w:r>
    </w:p>
    <w:p w:rsidR="00317E49" w:rsidRP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Psicología del niño.</w:t>
      </w:r>
    </w:p>
    <w:p w:rsidR="00317E49" w:rsidRDefault="00317E49" w:rsidP="00317E49">
      <w:pPr>
        <w:pStyle w:val="Prrafodelista"/>
        <w:numPr>
          <w:ilvl w:val="0"/>
          <w:numId w:val="23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Psicopedagogía, Psicoanálisis y Educación.</w:t>
      </w:r>
    </w:p>
    <w:p w:rsidR="00317E49" w:rsidRDefault="00317E49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5D62FF" w:rsidRDefault="005D62FF" w:rsidP="005D62FF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DEPORTE</w:t>
      </w:r>
    </w:p>
    <w:p w:rsidR="005D62FF" w:rsidRPr="005D62FF" w:rsidRDefault="005D62FF" w:rsidP="005D62FF">
      <w:pPr>
        <w:pStyle w:val="Prrafodelista"/>
        <w:numPr>
          <w:ilvl w:val="0"/>
          <w:numId w:val="2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Director Técnico de Futbol / Dirección Técnica del Futbol.</w:t>
      </w:r>
    </w:p>
    <w:p w:rsidR="005D62FF" w:rsidRPr="005D62FF" w:rsidRDefault="005D62FF" w:rsidP="005D62FF">
      <w:pPr>
        <w:pStyle w:val="Prrafodelista"/>
        <w:numPr>
          <w:ilvl w:val="0"/>
          <w:numId w:val="2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Dirección Técnico de Baloncesto y Voleibol. </w:t>
      </w:r>
    </w:p>
    <w:p w:rsidR="005D62FF" w:rsidRPr="005D62FF" w:rsidRDefault="005D62FF" w:rsidP="005D62FF">
      <w:pPr>
        <w:pStyle w:val="Prrafodelista"/>
        <w:numPr>
          <w:ilvl w:val="0"/>
          <w:numId w:val="2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Física.</w:t>
      </w:r>
    </w:p>
    <w:p w:rsidR="005D62FF" w:rsidRPr="005D62FF" w:rsidRDefault="005D62FF" w:rsidP="005D62FF">
      <w:pPr>
        <w:pStyle w:val="Prrafodelista"/>
        <w:numPr>
          <w:ilvl w:val="0"/>
          <w:numId w:val="2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Fisioterapia en el Deporte.</w:t>
      </w:r>
    </w:p>
    <w:p w:rsidR="005D62FF" w:rsidRPr="005D62FF" w:rsidRDefault="005D62FF" w:rsidP="005D62FF">
      <w:pPr>
        <w:pStyle w:val="Prrafodelista"/>
        <w:numPr>
          <w:ilvl w:val="0"/>
          <w:numId w:val="24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Técnicas Deportivas.</w:t>
      </w:r>
    </w:p>
    <w:p w:rsidR="005D62FF" w:rsidRPr="005D62FF" w:rsidRDefault="005D62FF" w:rsidP="005D62FF">
      <w:pPr>
        <w:pStyle w:val="Prrafodelista"/>
        <w:ind w:left="1440"/>
        <w:rPr>
          <w:rFonts w:ascii="Cooper Black" w:hAnsi="Cooper Black"/>
          <w:sz w:val="28"/>
          <w:szCs w:val="28"/>
          <w:lang w:val="es-PE"/>
        </w:rPr>
      </w:pPr>
    </w:p>
    <w:p w:rsidR="005D62FF" w:rsidRDefault="005D62FF" w:rsidP="005D62FF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EDUCACIÓN DEL NIÑO Y DEL ADOLECENTE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Desarrollo de la Inteligencia Emocional del Niño y del Adolecente.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Didácticas de las Lenguas Extranjeras.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Docencia en Educación Religiosa y Formación en Valores. 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Docencia en educación Especial. 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Inicial.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Docencia en educación para el Trabajo. 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Primaria.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Secundaria.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Técnica Productiva.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Estimulación Temprana.</w:t>
      </w:r>
    </w:p>
    <w:p w:rsidR="005D62FF" w:rsidRDefault="005D62FF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Estrategias Didácticas para la Compresión Lectora. </w:t>
      </w:r>
    </w:p>
    <w:p w:rsidR="005D62FF" w:rsidRDefault="004D0F6D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Intervención</w:t>
      </w:r>
      <w:r w:rsidR="005D62FF">
        <w:rPr>
          <w:rFonts w:cstheme="minorHAnsi"/>
          <w:sz w:val="28"/>
          <w:szCs w:val="28"/>
          <w:lang w:val="es-PE"/>
        </w:rPr>
        <w:t xml:space="preserve"> Docente en D</w:t>
      </w:r>
      <w:r>
        <w:rPr>
          <w:rFonts w:cstheme="minorHAnsi"/>
          <w:sz w:val="28"/>
          <w:szCs w:val="28"/>
          <w:lang w:val="es-PE"/>
        </w:rPr>
        <w:t xml:space="preserve">ificultades de Aprendizaje. </w:t>
      </w:r>
    </w:p>
    <w:p w:rsidR="004D0F6D" w:rsidRDefault="004D0F6D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Laboratorio Escolar.</w:t>
      </w:r>
    </w:p>
    <w:p w:rsidR="004D0F6D" w:rsidRDefault="004D0F6D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de la Enseñanza den Ingles.</w:t>
      </w:r>
    </w:p>
    <w:p w:rsidR="004D0F6D" w:rsidRDefault="004D0F6D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de la Enseñanza de las Ciencias.</w:t>
      </w:r>
    </w:p>
    <w:p w:rsidR="004D0F6D" w:rsidRDefault="004D0F6D" w:rsidP="005D62FF">
      <w:pPr>
        <w:pStyle w:val="Prrafodelista"/>
        <w:numPr>
          <w:ilvl w:val="0"/>
          <w:numId w:val="25"/>
        </w:numPr>
        <w:rPr>
          <w:rFonts w:cstheme="minorHAnsi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Principios Básicos de Desarrollo, Crecimiento y Estimulación Temprana en el Niño.</w:t>
      </w:r>
    </w:p>
    <w:p w:rsidR="005D62FF" w:rsidRPr="005D62FF" w:rsidRDefault="005D62FF" w:rsidP="005D62FF">
      <w:pPr>
        <w:pStyle w:val="Prrafodelista"/>
        <w:ind w:left="1440"/>
        <w:rPr>
          <w:rFonts w:cstheme="minorHAnsi"/>
          <w:sz w:val="28"/>
          <w:szCs w:val="28"/>
          <w:lang w:val="es-PE"/>
        </w:rPr>
      </w:pPr>
    </w:p>
    <w:p w:rsidR="005D62FF" w:rsidRDefault="005D62FF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p w:rsidR="004D0F6D" w:rsidRPr="005D62FF" w:rsidRDefault="004D0F6D" w:rsidP="004D0F6D">
      <w:pPr>
        <w:pStyle w:val="Prrafodelista"/>
        <w:ind w:left="1440"/>
        <w:rPr>
          <w:rFonts w:ascii="Cooper Black" w:hAnsi="Cooper Black"/>
          <w:sz w:val="28"/>
          <w:szCs w:val="28"/>
          <w:lang w:val="es-PE"/>
        </w:rPr>
      </w:pPr>
    </w:p>
    <w:p w:rsidR="004D0F6D" w:rsidRDefault="004D0F6D" w:rsidP="004D0F6D">
      <w:pPr>
        <w:pStyle w:val="Prrafodelista"/>
        <w:numPr>
          <w:ilvl w:val="0"/>
          <w:numId w:val="18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ascii="Cooper Black" w:hAnsi="Cooper Black"/>
          <w:sz w:val="28"/>
          <w:szCs w:val="28"/>
          <w:lang w:val="es-PE"/>
        </w:rPr>
        <w:t>EDUCACIÓN SUPERIOR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en educación Básica Alternativa (EBA).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Universitaria.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Docencia Universitaria e Investigación.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Informática Aplicada a los Procesos de Enseñanza y Aprendizaje.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de la Investigación Científica.</w:t>
      </w:r>
    </w:p>
    <w:p w:rsidR="004D0F6D" w:rsidRP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Tics para la Docencia en Educación Superior.</w:t>
      </w:r>
    </w:p>
    <w:p w:rsidR="004D0F6D" w:rsidRDefault="004D0F6D" w:rsidP="004D0F6D">
      <w:pPr>
        <w:pStyle w:val="Prrafodelista"/>
        <w:numPr>
          <w:ilvl w:val="0"/>
          <w:numId w:val="26"/>
        </w:numPr>
        <w:rPr>
          <w:rFonts w:ascii="Cooper Black" w:hAnsi="Cooper Black"/>
          <w:sz w:val="28"/>
          <w:szCs w:val="28"/>
          <w:lang w:val="es-PE"/>
        </w:rPr>
      </w:pPr>
      <w:r>
        <w:rPr>
          <w:rFonts w:cstheme="minorHAnsi"/>
          <w:sz w:val="28"/>
          <w:szCs w:val="28"/>
          <w:lang w:val="es-PE"/>
        </w:rPr>
        <w:t>Ingles.</w:t>
      </w:r>
    </w:p>
    <w:p w:rsidR="004D0F6D" w:rsidRPr="0010086D" w:rsidRDefault="004D0F6D" w:rsidP="0002035D">
      <w:pPr>
        <w:pStyle w:val="Prrafodelista"/>
        <w:ind w:left="1800"/>
        <w:rPr>
          <w:rFonts w:cstheme="minorHAnsi"/>
          <w:sz w:val="24"/>
          <w:szCs w:val="24"/>
          <w:lang w:val="es-PE"/>
        </w:rPr>
      </w:pPr>
    </w:p>
    <w:sectPr w:rsidR="004D0F6D" w:rsidRPr="00100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B00"/>
    <w:multiLevelType w:val="hybridMultilevel"/>
    <w:tmpl w:val="C9DCB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236C4"/>
    <w:multiLevelType w:val="hybridMultilevel"/>
    <w:tmpl w:val="5456B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658F"/>
    <w:multiLevelType w:val="hybridMultilevel"/>
    <w:tmpl w:val="B1C8B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909A3"/>
    <w:multiLevelType w:val="hybridMultilevel"/>
    <w:tmpl w:val="C3C84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944689"/>
    <w:multiLevelType w:val="hybridMultilevel"/>
    <w:tmpl w:val="790638DC"/>
    <w:lvl w:ilvl="0" w:tplc="7732229C">
      <w:start w:val="1"/>
      <w:numFmt w:val="decimal"/>
      <w:lvlText w:val="9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360270"/>
    <w:multiLevelType w:val="hybridMultilevel"/>
    <w:tmpl w:val="72ACA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AE0CF3"/>
    <w:multiLevelType w:val="hybridMultilevel"/>
    <w:tmpl w:val="1F66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21CB"/>
    <w:multiLevelType w:val="hybridMultilevel"/>
    <w:tmpl w:val="1F66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AF0"/>
    <w:multiLevelType w:val="hybridMultilevel"/>
    <w:tmpl w:val="F75C1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5A5C24"/>
    <w:multiLevelType w:val="hybridMultilevel"/>
    <w:tmpl w:val="2A9C1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C0588A"/>
    <w:multiLevelType w:val="hybridMultilevel"/>
    <w:tmpl w:val="BCD82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5279F"/>
    <w:multiLevelType w:val="hybridMultilevel"/>
    <w:tmpl w:val="7F881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83AFE"/>
    <w:multiLevelType w:val="hybridMultilevel"/>
    <w:tmpl w:val="CB701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AE166B"/>
    <w:multiLevelType w:val="hybridMultilevel"/>
    <w:tmpl w:val="9CB66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E9297E"/>
    <w:multiLevelType w:val="hybridMultilevel"/>
    <w:tmpl w:val="1F4E3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003189"/>
    <w:multiLevelType w:val="hybridMultilevel"/>
    <w:tmpl w:val="1C346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3B2C0C"/>
    <w:multiLevelType w:val="hybridMultilevel"/>
    <w:tmpl w:val="F648C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730D97"/>
    <w:multiLevelType w:val="hybridMultilevel"/>
    <w:tmpl w:val="29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322F82"/>
    <w:multiLevelType w:val="hybridMultilevel"/>
    <w:tmpl w:val="9C2E2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6E279F"/>
    <w:multiLevelType w:val="hybridMultilevel"/>
    <w:tmpl w:val="61F43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837A8"/>
    <w:multiLevelType w:val="hybridMultilevel"/>
    <w:tmpl w:val="F35CA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9E2718"/>
    <w:multiLevelType w:val="hybridMultilevel"/>
    <w:tmpl w:val="17046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757BF5"/>
    <w:multiLevelType w:val="hybridMultilevel"/>
    <w:tmpl w:val="1F66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236"/>
    <w:multiLevelType w:val="hybridMultilevel"/>
    <w:tmpl w:val="8482E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EF47FA"/>
    <w:multiLevelType w:val="hybridMultilevel"/>
    <w:tmpl w:val="01FA5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CE2E77"/>
    <w:multiLevelType w:val="hybridMultilevel"/>
    <w:tmpl w:val="8A9E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7"/>
  </w:num>
  <w:num w:numId="5">
    <w:abstractNumId w:val="25"/>
  </w:num>
  <w:num w:numId="6">
    <w:abstractNumId w:val="13"/>
  </w:num>
  <w:num w:numId="7">
    <w:abstractNumId w:val="15"/>
  </w:num>
  <w:num w:numId="8">
    <w:abstractNumId w:val="14"/>
  </w:num>
  <w:num w:numId="9">
    <w:abstractNumId w:val="0"/>
  </w:num>
  <w:num w:numId="10">
    <w:abstractNumId w:val="2"/>
  </w:num>
  <w:num w:numId="11">
    <w:abstractNumId w:val="18"/>
  </w:num>
  <w:num w:numId="12">
    <w:abstractNumId w:val="11"/>
  </w:num>
  <w:num w:numId="13">
    <w:abstractNumId w:val="12"/>
  </w:num>
  <w:num w:numId="14">
    <w:abstractNumId w:val="19"/>
  </w:num>
  <w:num w:numId="15">
    <w:abstractNumId w:val="10"/>
  </w:num>
  <w:num w:numId="16">
    <w:abstractNumId w:val="8"/>
  </w:num>
  <w:num w:numId="17">
    <w:abstractNumId w:val="22"/>
  </w:num>
  <w:num w:numId="18">
    <w:abstractNumId w:val="6"/>
  </w:num>
  <w:num w:numId="19">
    <w:abstractNumId w:val="21"/>
  </w:num>
  <w:num w:numId="20">
    <w:abstractNumId w:val="5"/>
  </w:num>
  <w:num w:numId="21">
    <w:abstractNumId w:val="20"/>
  </w:num>
  <w:num w:numId="22">
    <w:abstractNumId w:val="24"/>
  </w:num>
  <w:num w:numId="23">
    <w:abstractNumId w:val="3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42"/>
    <w:rsid w:val="0002035D"/>
    <w:rsid w:val="00090369"/>
    <w:rsid w:val="000C7550"/>
    <w:rsid w:val="0010086D"/>
    <w:rsid w:val="00103E19"/>
    <w:rsid w:val="002C09E0"/>
    <w:rsid w:val="00317E49"/>
    <w:rsid w:val="00323A5C"/>
    <w:rsid w:val="00412D4F"/>
    <w:rsid w:val="004400B7"/>
    <w:rsid w:val="00480AE3"/>
    <w:rsid w:val="004D0F6D"/>
    <w:rsid w:val="00526061"/>
    <w:rsid w:val="00544CFB"/>
    <w:rsid w:val="005865A4"/>
    <w:rsid w:val="005D62FF"/>
    <w:rsid w:val="00684CB1"/>
    <w:rsid w:val="0070691F"/>
    <w:rsid w:val="00820827"/>
    <w:rsid w:val="008375BA"/>
    <w:rsid w:val="00981D01"/>
    <w:rsid w:val="009C0B56"/>
    <w:rsid w:val="009C0D1D"/>
    <w:rsid w:val="009E0542"/>
    <w:rsid w:val="00A02C2B"/>
    <w:rsid w:val="00A33B6E"/>
    <w:rsid w:val="00A4304F"/>
    <w:rsid w:val="00AC1FF7"/>
    <w:rsid w:val="00B63842"/>
    <w:rsid w:val="00F547C9"/>
    <w:rsid w:val="00FD1FB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0C12"/>
  <w15:chartTrackingRefBased/>
  <w15:docId w15:val="{840563A5-FD00-458B-895D-DA1A3FD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alexis romero cornejo</dc:creator>
  <cp:keywords/>
  <dc:description/>
  <cp:lastModifiedBy>jerson alexis romero cornejo</cp:lastModifiedBy>
  <cp:revision>2</cp:revision>
  <dcterms:created xsi:type="dcterms:W3CDTF">2019-03-30T19:28:00Z</dcterms:created>
  <dcterms:modified xsi:type="dcterms:W3CDTF">2019-03-30T19:28:00Z</dcterms:modified>
</cp:coreProperties>
</file>